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line="240" w:lineRule="atLeast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2021年第64届世界新闻摄影大赛（荷赛）</w:t>
      </w:r>
    </w:p>
    <w:p>
      <w:pPr>
        <w:autoSpaceDN w:val="0"/>
        <w:spacing w:line="240" w:lineRule="atLeast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参赛表</w:t>
      </w:r>
      <w:bookmarkStart w:id="0" w:name="_GoBack"/>
      <w:bookmarkEnd w:id="0"/>
    </w:p>
    <w:tbl>
      <w:tblPr>
        <w:tblStyle w:val="5"/>
        <w:tblW w:w="158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FF0000"/>
                <w:sz w:val="28"/>
                <w:szCs w:val="28"/>
              </w:rPr>
              <w:t>考虑到评委没有时间仔细阅读每张作品的说明，建议说明尽量精简到</w:t>
            </w: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  <w:r>
              <w:rPr>
                <w:rFonts w:hint="eastAsia" w:cs="宋体"/>
                <w:b/>
                <w:bCs/>
                <w:color w:val="FF0000"/>
                <w:sz w:val="28"/>
                <w:szCs w:val="28"/>
              </w:rPr>
              <w:t>字以内（单幅）及</w:t>
            </w:r>
            <w:r>
              <w:rPr>
                <w:b/>
                <w:bCs/>
                <w:color w:val="FF0000"/>
                <w:sz w:val="28"/>
                <w:szCs w:val="28"/>
              </w:rPr>
              <w:t>50</w:t>
            </w:r>
            <w:r>
              <w:rPr>
                <w:rFonts w:hint="eastAsia" w:cs="宋体"/>
                <w:b/>
                <w:bCs/>
                <w:color w:val="FF0000"/>
                <w:sz w:val="28"/>
                <w:szCs w:val="28"/>
              </w:rPr>
              <w:t>字以内（组照）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国家</w:t>
            </w:r>
            <w:r>
              <w:rPr>
                <w:b/>
                <w:bCs/>
              </w:rPr>
              <w:t>(Country):</w:t>
            </w:r>
            <w:r>
              <w:rPr>
                <w:rFonts w:hint="eastAsia" w:cs="宋体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hint="eastAsia" w:cs="宋体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hint="eastAsia" w:cs="宋体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hint="eastAsia" w:cs="宋体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hint="eastAsia" w:cs="宋体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</w:tbl>
    <w:p/>
    <w:p>
      <w:pPr>
        <w:rPr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注意：</w:t>
      </w:r>
    </w:p>
    <w:p>
      <w:pPr>
        <w:rPr>
          <w:rFonts w:hAnsi="宋体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1. 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所有类别中的单张照片必须拍摄于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20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年。突发新闻类、一般新闻类的组照必须拍摄于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20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年；长期项目类拍摄时间必须跨越</w:t>
      </w:r>
      <w:r>
        <w:rPr>
          <w:rFonts w:hAnsi="宋体"/>
          <w:b/>
          <w:bCs/>
          <w:color w:val="FF0000"/>
          <w:sz w:val="24"/>
          <w:szCs w:val="24"/>
        </w:rPr>
        <w:t>3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个年份，并且至少有</w:t>
      </w:r>
      <w:r>
        <w:rPr>
          <w:rFonts w:hAnsi="宋体"/>
          <w:b/>
          <w:bCs/>
          <w:color w:val="FF0000"/>
          <w:sz w:val="24"/>
          <w:szCs w:val="24"/>
        </w:rPr>
        <w:t>4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幅作品拍摄于</w:t>
      </w:r>
      <w:r>
        <w:rPr>
          <w:rFonts w:hint="eastAsia" w:hAnsi="宋体"/>
          <w:b/>
          <w:bCs/>
          <w:color w:val="FF0000"/>
          <w:sz w:val="24"/>
          <w:szCs w:val="24"/>
          <w:lang w:eastAsia="zh-CN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年。其余类别中的组照必须拍摄于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年或者</w:t>
      </w:r>
      <w:r>
        <w:rPr>
          <w:rFonts w:hint="eastAsia" w:hAnsi="宋体"/>
          <w:b/>
          <w:bCs/>
          <w:color w:val="FF0000"/>
          <w:sz w:val="24"/>
          <w:szCs w:val="24"/>
          <w:lang w:eastAsia="zh-CN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年，并且组照当中至少有一幅作品拍摄于</w:t>
      </w:r>
      <w:r>
        <w:rPr>
          <w:rFonts w:hint="eastAsia" w:hAnsi="宋体"/>
          <w:b/>
          <w:bCs/>
          <w:color w:val="FF0000"/>
          <w:sz w:val="24"/>
          <w:szCs w:val="24"/>
          <w:lang w:eastAsia="zh-CN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/>
          <w:bCs/>
          <w:color w:val="FF0000"/>
          <w:sz w:val="24"/>
          <w:szCs w:val="24"/>
        </w:rPr>
        <w:t>年。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2. </w:t>
      </w:r>
      <w:r>
        <w:rPr>
          <w:rFonts w:hint="eastAsia" w:hAnsi="宋体" w:cs="宋体"/>
          <w:b/>
          <w:bCs/>
          <w:sz w:val="24"/>
          <w:szCs w:val="24"/>
        </w:rPr>
        <w:t>组照中所包含的图片不应少于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hAnsi="宋体" w:cs="宋体"/>
          <w:b/>
          <w:bCs/>
          <w:sz w:val="24"/>
          <w:szCs w:val="24"/>
        </w:rPr>
        <w:t>幅或多于</w:t>
      </w:r>
      <w:r>
        <w:rPr>
          <w:b/>
          <w:bCs/>
          <w:sz w:val="24"/>
          <w:szCs w:val="24"/>
        </w:rPr>
        <w:t xml:space="preserve"> 10</w:t>
      </w:r>
      <w:r>
        <w:rPr>
          <w:rFonts w:hint="eastAsia" w:hAnsi="宋体" w:cs="宋体"/>
          <w:b/>
          <w:bCs/>
          <w:sz w:val="24"/>
          <w:szCs w:val="24"/>
        </w:rPr>
        <w:t>幅。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3. </w:t>
      </w:r>
      <w:r>
        <w:rPr>
          <w:rFonts w:hint="eastAsia" w:hAnsi="宋体" w:cs="宋体"/>
          <w:b/>
          <w:bCs/>
          <w:sz w:val="24"/>
          <w:szCs w:val="24"/>
        </w:rPr>
        <w:t>未发表的图片可以提交。</w:t>
      </w:r>
    </w:p>
    <w:p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4</w:t>
      </w:r>
      <w:r>
        <w:rPr>
          <w:rFonts w:hint="eastAsia" w:cs="宋体"/>
          <w:b/>
          <w:bCs/>
          <w:color w:val="FF0000"/>
          <w:sz w:val="24"/>
          <w:szCs w:val="24"/>
        </w:rPr>
        <w:t>）注意：一经提交不得更改！！！</w:t>
      </w:r>
    </w:p>
    <w:p/>
    <w:p/>
    <w:p>
      <w:pPr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  <w:highlight w:val="darkGray"/>
        </w:rPr>
        <w:t>A)</w:t>
      </w:r>
      <w:r>
        <w:rPr>
          <w:b/>
          <w:bCs/>
          <w:sz w:val="24"/>
          <w:szCs w:val="24"/>
        </w:rPr>
        <w:t xml:space="preserve"> Contemporary Issues (</w:t>
      </w:r>
      <w:r>
        <w:rPr>
          <w:rFonts w:hint="eastAsia" w:hAnsi="宋体" w:cs="宋体"/>
          <w:b/>
          <w:bCs/>
          <w:sz w:val="24"/>
          <w:szCs w:val="24"/>
        </w:rPr>
        <w:t>当代热点类</w:t>
      </w:r>
      <w:r>
        <w:rPr>
          <w:b/>
          <w:bCs/>
          <w:sz w:val="24"/>
          <w:szCs w:val="24"/>
        </w:rPr>
        <w:t>)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773"/>
        <w:gridCol w:w="1773"/>
        <w:gridCol w:w="1779"/>
        <w:gridCol w:w="4711"/>
        <w:gridCol w:w="1806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字以内，考虑到评委没有时间仔细阅读每张作品的说明，建议说明尽量精简到</w:t>
            </w:r>
            <w:r>
              <w:rPr>
                <w:b/>
                <w:bCs/>
                <w:color w:val="FF0000"/>
              </w:rPr>
              <w:t>30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字以内考虑到评委没有时间仔细阅读每张作品的说明，建议说明尽量精简到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/>
        </w:tc>
        <w:tc>
          <w:tcPr>
            <w:tcW w:w="1773" w:type="dxa"/>
            <w:vAlign w:val="center"/>
          </w:tcPr>
          <w:p/>
        </w:tc>
        <w:tc>
          <w:tcPr>
            <w:tcW w:w="1779" w:type="dxa"/>
            <w:vAlign w:val="center"/>
          </w:tcPr>
          <w:p/>
        </w:tc>
        <w:tc>
          <w:tcPr>
            <w:tcW w:w="4711" w:type="dxa"/>
            <w:vAlign w:val="center"/>
          </w:tcPr>
          <w:p/>
        </w:tc>
        <w:tc>
          <w:tcPr>
            <w:tcW w:w="1806" w:type="dxa"/>
            <w:vAlign w:val="center"/>
          </w:tcPr>
          <w:p/>
        </w:tc>
        <w:tc>
          <w:tcPr>
            <w:tcW w:w="3439" w:type="dxa"/>
            <w:vAlign w:val="center"/>
          </w:tcPr>
          <w:p/>
        </w:tc>
      </w:tr>
    </w:tbl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B)</w:t>
      </w:r>
      <w:r>
        <w:rPr>
          <w:b/>
          <w:bCs/>
          <w:sz w:val="24"/>
          <w:szCs w:val="24"/>
        </w:rPr>
        <w:t xml:space="preserve"> Environment </w:t>
      </w:r>
      <w:r>
        <w:rPr>
          <w:rFonts w:hint="eastAsia" w:cs="宋体"/>
          <w:b/>
          <w:bCs/>
          <w:sz w:val="24"/>
          <w:szCs w:val="24"/>
        </w:rPr>
        <w:t>（环境类）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1.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2.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3.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4.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5.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6.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7.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8.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9.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r>
              <w:t>10.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</w:tbl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C</w:t>
      </w:r>
      <w:r>
        <w:rPr>
          <w:rFonts w:hint="eastAsia" w:cs="宋体"/>
          <w:b/>
          <w:bCs/>
          <w:sz w:val="28"/>
          <w:szCs w:val="28"/>
          <w:highlight w:val="darkGray"/>
        </w:rPr>
        <w:t>）</w:t>
      </w:r>
      <w:r>
        <w:rPr>
          <w:b/>
          <w:bCs/>
          <w:sz w:val="24"/>
          <w:szCs w:val="24"/>
        </w:rPr>
        <w:t>General News (</w:t>
      </w:r>
      <w:r>
        <w:rPr>
          <w:rFonts w:hint="eastAsia" w:hAnsi="宋体" w:cs="宋体"/>
          <w:b/>
          <w:bCs/>
          <w:sz w:val="24"/>
          <w:szCs w:val="24"/>
        </w:rPr>
        <w:t>一般新闻类</w:t>
      </w:r>
      <w:r>
        <w:rPr>
          <w:b/>
          <w:bCs/>
          <w:sz w:val="24"/>
          <w:szCs w:val="24"/>
        </w:rPr>
        <w:t>)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>
            <w:pPr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2.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3.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4.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5.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6.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7.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8.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9.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10.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</w:tbl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 xml:space="preserve">D) </w:t>
      </w:r>
      <w:r>
        <w:rPr>
          <w:rFonts w:hAnsi="宋体"/>
          <w:b/>
          <w:bCs/>
          <w:sz w:val="24"/>
          <w:szCs w:val="24"/>
        </w:rPr>
        <w:t>Long-Term Project</w:t>
      </w:r>
      <w:r>
        <w:rPr>
          <w:rFonts w:hint="eastAsia" w:hAnsi="宋体" w:cs="宋体"/>
          <w:b/>
          <w:bCs/>
          <w:sz w:val="24"/>
          <w:szCs w:val="24"/>
        </w:rPr>
        <w:t>长期专题项目类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1.</w:t>
            </w:r>
          </w:p>
        </w:tc>
        <w:tc>
          <w:tcPr>
            <w:tcW w:w="1770" w:type="dxa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480" w:lineRule="atLeast"/>
              <w:ind w:right="225"/>
              <w:rPr>
                <w:rFonts w:cs="Times New Roman"/>
              </w:rPr>
            </w:pPr>
          </w:p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right="225"/>
              <w:jc w:val="left"/>
              <w:outlineLvl w:val="0"/>
              <w:rPr>
                <w:rFonts w:ascii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433" w:type="dxa"/>
          </w:tcPr>
          <w:p>
            <w:pPr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2.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3.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4.</w:t>
            </w:r>
          </w:p>
        </w:tc>
        <w:tc>
          <w:tcPr>
            <w:tcW w:w="1770" w:type="dxa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480" w:lineRule="atLeast"/>
              <w:ind w:right="225"/>
              <w:rPr>
                <w:rFonts w:cs="Times New Roman"/>
              </w:rPr>
            </w:pPr>
          </w:p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5.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6.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7.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8.</w:t>
            </w:r>
          </w:p>
        </w:tc>
        <w:tc>
          <w:tcPr>
            <w:tcW w:w="1770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.</w:t>
            </w:r>
          </w:p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9.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10.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>
            <w:pPr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</w:tbl>
    <w:p/>
    <w:p/>
    <w:p>
      <w:pPr>
        <w:rPr>
          <w:b/>
          <w:bCs/>
          <w:sz w:val="28"/>
          <w:szCs w:val="28"/>
          <w:highlight w:val="darkGray"/>
        </w:rPr>
      </w:pPr>
      <w:r>
        <w:rPr>
          <w:b/>
          <w:bCs/>
          <w:sz w:val="28"/>
          <w:szCs w:val="28"/>
          <w:highlight w:val="darkGray"/>
        </w:rPr>
        <w:t xml:space="preserve">E) </w:t>
      </w:r>
      <w:r>
        <w:rPr>
          <w:b/>
          <w:bCs/>
          <w:sz w:val="24"/>
          <w:szCs w:val="24"/>
        </w:rPr>
        <w:t>Nature</w:t>
      </w:r>
      <w:r>
        <w:rPr>
          <w:rFonts w:hint="eastAsia" w:hAnsi="宋体" w:cs="宋体"/>
          <w:b/>
          <w:bCs/>
          <w:sz w:val="24"/>
          <w:szCs w:val="24"/>
        </w:rPr>
        <w:t>自然类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2.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3.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4.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5.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6.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7.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8.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9.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10.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</w:tbl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F</w:t>
      </w:r>
      <w:r>
        <w:rPr>
          <w:rFonts w:hint="eastAsia" w:cs="宋体"/>
          <w:b/>
          <w:bCs/>
          <w:sz w:val="28"/>
          <w:szCs w:val="28"/>
          <w:highlight w:val="darkGray"/>
        </w:rPr>
        <w:t>）</w:t>
      </w:r>
      <w:r>
        <w:rPr>
          <w:b/>
          <w:bCs/>
          <w:sz w:val="24"/>
          <w:szCs w:val="24"/>
        </w:rPr>
        <w:t>People (</w:t>
      </w:r>
      <w:r>
        <w:rPr>
          <w:rStyle w:val="8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肖像类</w:t>
      </w:r>
      <w:r>
        <w:rPr>
          <w:b/>
          <w:bCs/>
          <w:sz w:val="24"/>
          <w:szCs w:val="24"/>
        </w:rPr>
        <w:t>)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2.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3.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4.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5.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6.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7.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8.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9.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10.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</w:tbl>
    <w:p/>
    <w:p/>
    <w:p>
      <w:pPr>
        <w:rPr>
          <w:b/>
          <w:bCs/>
          <w:sz w:val="28"/>
          <w:szCs w:val="28"/>
          <w:highlight w:val="darkGray"/>
        </w:rPr>
      </w:pPr>
      <w:r>
        <w:rPr>
          <w:b/>
          <w:bCs/>
          <w:sz w:val="28"/>
          <w:szCs w:val="28"/>
          <w:highlight w:val="darkGray"/>
        </w:rPr>
        <w:t>G</w:t>
      </w:r>
      <w:r>
        <w:rPr>
          <w:rFonts w:hint="eastAsia" w:cs="宋体"/>
          <w:b/>
          <w:bCs/>
          <w:sz w:val="28"/>
          <w:szCs w:val="28"/>
          <w:highlight w:val="darkGray"/>
        </w:rPr>
        <w:t>）</w:t>
      </w:r>
      <w:r>
        <w:rPr>
          <w:b/>
          <w:bCs/>
          <w:sz w:val="24"/>
          <w:szCs w:val="24"/>
        </w:rPr>
        <w:t>Sports</w:t>
      </w:r>
      <w:r>
        <w:rPr>
          <w:rFonts w:hint="eastAsia" w:hAnsi="宋体" w:cs="宋体"/>
          <w:b/>
          <w:bCs/>
          <w:sz w:val="24"/>
          <w:szCs w:val="24"/>
        </w:rPr>
        <w:t>体育类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64"/>
        <w:gridCol w:w="1765"/>
        <w:gridCol w:w="1771"/>
        <w:gridCol w:w="4684"/>
        <w:gridCol w:w="1798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1.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2.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3.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4.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5.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6.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7.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8.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9.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r>
              <w:t>10..</w:t>
            </w:r>
          </w:p>
        </w:tc>
        <w:tc>
          <w:tcPr>
            <w:tcW w:w="1764" w:type="dxa"/>
          </w:tcPr>
          <w:p/>
        </w:tc>
        <w:tc>
          <w:tcPr>
            <w:tcW w:w="1765" w:type="dxa"/>
          </w:tcPr>
          <w:p/>
        </w:tc>
        <w:tc>
          <w:tcPr>
            <w:tcW w:w="1771" w:type="dxa"/>
          </w:tcPr>
          <w:p/>
        </w:tc>
        <w:tc>
          <w:tcPr>
            <w:tcW w:w="4684" w:type="dxa"/>
          </w:tcPr>
          <w:p/>
        </w:tc>
        <w:tc>
          <w:tcPr>
            <w:tcW w:w="1798" w:type="dxa"/>
          </w:tcPr>
          <w:p/>
        </w:tc>
        <w:tc>
          <w:tcPr>
            <w:tcW w:w="3421" w:type="dxa"/>
          </w:tcPr>
          <w:p/>
        </w:tc>
      </w:tr>
    </w:tbl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H</w:t>
      </w:r>
      <w:r>
        <w:rPr>
          <w:rFonts w:hint="eastAsia" w:cs="宋体"/>
          <w:b/>
          <w:bCs/>
          <w:sz w:val="28"/>
          <w:szCs w:val="28"/>
          <w:highlight w:val="darkGray"/>
        </w:rPr>
        <w:t>）</w:t>
      </w:r>
      <w:r>
        <w:rPr>
          <w:sz w:val="24"/>
          <w:szCs w:val="24"/>
        </w:rPr>
        <w:t xml:space="preserve">Spot News </w:t>
      </w:r>
      <w:r>
        <w:rPr>
          <w:rFonts w:hint="eastAsia" w:cs="宋体"/>
          <w:sz w:val="24"/>
          <w:szCs w:val="24"/>
        </w:rPr>
        <w:t>突发新闻</w:t>
      </w:r>
    </w:p>
    <w:tbl>
      <w:tblPr>
        <w:tblStyle w:val="5"/>
        <w:tblW w:w="15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每张作品的说明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组照总标题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</w:rPr>
              <w:t>组照总说明</w:t>
            </w:r>
            <w:r>
              <w:rPr>
                <w:rFonts w:hint="eastAsia" w:cs="宋体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hint="eastAsia" w:cs="宋体"/>
                <w:b/>
                <w:bCs/>
                <w:color w:val="FF0000"/>
              </w:rPr>
              <w:t>字以内）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highlight w:val="yellow"/>
              </w:rPr>
              <w:t>（单张不填写）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2.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3.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4.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5.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6.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7.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8.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9.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>
            <w:r>
              <w:t>10.</w:t>
            </w:r>
          </w:p>
        </w:tc>
        <w:tc>
          <w:tcPr>
            <w:tcW w:w="1770" w:type="dxa"/>
          </w:tcPr>
          <w:p/>
        </w:tc>
        <w:tc>
          <w:tcPr>
            <w:tcW w:w="1771" w:type="dxa"/>
          </w:tcPr>
          <w:p/>
        </w:tc>
        <w:tc>
          <w:tcPr>
            <w:tcW w:w="1777" w:type="dxa"/>
          </w:tcPr>
          <w:p/>
        </w:tc>
        <w:tc>
          <w:tcPr>
            <w:tcW w:w="4702" w:type="dxa"/>
          </w:tcPr>
          <w:p/>
        </w:tc>
        <w:tc>
          <w:tcPr>
            <w:tcW w:w="1803" w:type="dxa"/>
          </w:tcPr>
          <w:p/>
        </w:tc>
        <w:tc>
          <w:tcPr>
            <w:tcW w:w="3433" w:type="dxa"/>
          </w:tcPr>
          <w:p/>
        </w:tc>
      </w:tr>
    </w:tbl>
    <w:p/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Amarant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maranth">
    <w:panose1 w:val="02000503050000020004"/>
    <w:charset w:val="00"/>
    <w:family w:val="auto"/>
    <w:pitch w:val="default"/>
    <w:sig w:usb0="80000027" w:usb1="00000043" w:usb2="00000000" w:usb3="00000000" w:csb0="20000111" w:csb1="4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258A"/>
    <w:multiLevelType w:val="multilevel"/>
    <w:tmpl w:val="330D25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44AB1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320B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87379"/>
    <w:rsid w:val="00696FFA"/>
    <w:rsid w:val="006C358A"/>
    <w:rsid w:val="006D70D6"/>
    <w:rsid w:val="006E2977"/>
    <w:rsid w:val="006F7A69"/>
    <w:rsid w:val="007076EE"/>
    <w:rsid w:val="007112BB"/>
    <w:rsid w:val="00722AC1"/>
    <w:rsid w:val="007306B9"/>
    <w:rsid w:val="00754C60"/>
    <w:rsid w:val="007648F3"/>
    <w:rsid w:val="007753E8"/>
    <w:rsid w:val="0079046D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23DCF"/>
    <w:rsid w:val="00A300B3"/>
    <w:rsid w:val="00A82D98"/>
    <w:rsid w:val="00AB63BE"/>
    <w:rsid w:val="00AD3AAD"/>
    <w:rsid w:val="00AD772F"/>
    <w:rsid w:val="00AF19D5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311A2"/>
    <w:rsid w:val="00C32CB4"/>
    <w:rsid w:val="00C34897"/>
    <w:rsid w:val="00C418B9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10AA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D0780"/>
    <w:rsid w:val="00EE33F2"/>
    <w:rsid w:val="00EF377F"/>
    <w:rsid w:val="00F00D0A"/>
    <w:rsid w:val="00F0386B"/>
    <w:rsid w:val="00F413C0"/>
    <w:rsid w:val="00F67C3F"/>
    <w:rsid w:val="00F84B3B"/>
    <w:rsid w:val="00FB3D7F"/>
    <w:rsid w:val="00FC0229"/>
    <w:rsid w:val="00FC5172"/>
    <w:rsid w:val="00FD58E1"/>
    <w:rsid w:val="106104D7"/>
    <w:rsid w:val="14625FC1"/>
    <w:rsid w:val="2A847B4D"/>
    <w:rsid w:val="2D1A1D40"/>
    <w:rsid w:val="3DA71550"/>
    <w:rsid w:val="3FCD76F6"/>
    <w:rsid w:val="450D129B"/>
    <w:rsid w:val="47E95918"/>
    <w:rsid w:val="4E932823"/>
    <w:rsid w:val="4F121D8F"/>
    <w:rsid w:val="732A6167"/>
    <w:rsid w:val="73CC5858"/>
    <w:rsid w:val="7FB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text_blue"/>
    <w:basedOn w:val="7"/>
    <w:qFormat/>
    <w:uiPriority w:val="99"/>
  </w:style>
  <w:style w:type="character" w:customStyle="1" w:styleId="13">
    <w:name w:val="apple-converted-space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321</Words>
  <Characters>1834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2014-12-03T04:42:00Z</dcterms:created>
  <dc:creator>雨林木风</dc:creator>
  <cp:lastModifiedBy>Administrator</cp:lastModifiedBy>
  <dcterms:modified xsi:type="dcterms:W3CDTF">2020-11-17T02:58:49Z</dcterms:modified>
  <dc:title>管理首页(Home)退出系统(Quit)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